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68" w:rsidRDefault="00B75BDF" w:rsidP="00A10868">
      <w:pPr>
        <w:spacing w:after="0" w:line="450" w:lineRule="atLeast"/>
        <w:ind w:left="600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B75BDF">
        <w:rPr>
          <w:rFonts w:ascii="Helvetica" w:eastAsia="Times New Roman" w:hAnsi="Helvetica" w:cs="Helvetica"/>
          <w:b/>
          <w:bCs/>
          <w:color w:val="000000"/>
          <w:sz w:val="36"/>
        </w:rPr>
        <w:t>Выпускники текущего года (школьники, экстерны, лица со справкой об обучении)</w:t>
      </w:r>
    </w:p>
    <w:p w:rsidR="00B75BDF" w:rsidRPr="00B75BDF" w:rsidRDefault="00B75BDF" w:rsidP="00A10868">
      <w:pPr>
        <w:spacing w:after="0" w:line="450" w:lineRule="atLeast"/>
        <w:ind w:left="600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B75BD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Итоговое сочинение (изложение) (ИС (И))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54"/>
        <w:gridCol w:w="3544"/>
      </w:tblGrid>
      <w:tr w:rsidR="00B75BDF" w:rsidRPr="00B75BDF" w:rsidTr="00B75BDF">
        <w:trPr>
          <w:trHeight w:val="393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5BDF" w:rsidRPr="00B75BDF" w:rsidRDefault="00B75BDF" w:rsidP="00B75BDF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75BDF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</w:rPr>
              <w:t>Итоговое сочинение (изложение)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5BDF" w:rsidRPr="00B75BDF" w:rsidRDefault="00B75BDF" w:rsidP="00B75BDF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75BDF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</w:rPr>
              <w:t>Место регистрации</w:t>
            </w:r>
          </w:p>
        </w:tc>
      </w:tr>
      <w:tr w:rsidR="00B75BDF" w:rsidRPr="00B75BDF" w:rsidTr="00B75BDF">
        <w:trPr>
          <w:trHeight w:val="393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10868" w:rsidRDefault="00A10868" w:rsidP="00A10868">
            <w:pPr>
              <w:pStyle w:val="a4"/>
              <w:spacing w:before="0" w:beforeAutospacing="0" w:after="0" w:afterAutospacing="0" w:line="375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Style w:val="a5"/>
                <w:rFonts w:ascii="Helvetica" w:hAnsi="Helvetica" w:cs="Helvetica"/>
                <w:b/>
                <w:bCs/>
                <w:color w:val="333333"/>
                <w:sz w:val="23"/>
                <w:szCs w:val="23"/>
                <w:u w:val="single"/>
                <w:bdr w:val="none" w:sz="0" w:space="0" w:color="auto" w:frame="1"/>
              </w:rPr>
              <w:t>Основной срок - 1 среда декабря,</w:t>
            </w:r>
          </w:p>
          <w:p w:rsidR="00A10868" w:rsidRDefault="00A10868" w:rsidP="00A10868">
            <w:pPr>
              <w:pStyle w:val="a4"/>
              <w:spacing w:before="0" w:beforeAutospacing="0" w:after="0" w:afterAutospacing="0" w:line="375" w:lineRule="atLeast"/>
              <w:jc w:val="center"/>
              <w:textAlignment w:val="baseline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Style w:val="a5"/>
                <w:rFonts w:ascii="Helvetica" w:hAnsi="Helvetica" w:cs="Helvetica"/>
                <w:b/>
                <w:bCs/>
                <w:color w:val="333333"/>
                <w:sz w:val="23"/>
                <w:szCs w:val="23"/>
                <w:u w:val="single"/>
                <w:bdr w:val="none" w:sz="0" w:space="0" w:color="auto" w:frame="1"/>
              </w:rPr>
              <w:t>дополнительные сроки – 1 среда февраля, 1 рабочая среда мая.</w:t>
            </w:r>
          </w:p>
          <w:p w:rsidR="00A10868" w:rsidRDefault="00A10868" w:rsidP="00A10868">
            <w:pPr>
              <w:spacing w:after="0" w:line="375" w:lineRule="atLeast"/>
              <w:textAlignment w:val="baseline"/>
              <w:rPr>
                <w:rFonts w:ascii="Helvetica" w:eastAsia="Times New Roman" w:hAnsi="Helvetica" w:cs="Helvetica"/>
                <w:b/>
                <w:bCs/>
                <w:i/>
                <w:iCs/>
                <w:sz w:val="23"/>
                <w:szCs w:val="23"/>
                <w:u w:val="single"/>
                <w:bdr w:val="none" w:sz="0" w:space="0" w:color="auto" w:frame="1"/>
              </w:rPr>
            </w:pPr>
          </w:p>
          <w:p w:rsidR="00B75BDF" w:rsidRPr="00B75BDF" w:rsidRDefault="00B75BDF" w:rsidP="00B75BDF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75BDF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</w:rPr>
              <w:t>Срок подачи заявлений — не </w:t>
            </w:r>
            <w:proofErr w:type="gramStart"/>
            <w:r w:rsidRPr="00B75BDF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</w:rPr>
              <w:t>позднее</w:t>
            </w:r>
            <w:proofErr w:type="gramEnd"/>
            <w:r w:rsidRPr="00B75BDF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</w:rPr>
              <w:t xml:space="preserve"> чем за две недели до начала соответствующего срока проведения итогового сочинения (изложения)</w:t>
            </w:r>
          </w:p>
        </w:tc>
      </w:tr>
      <w:tr w:rsidR="00B75BDF" w:rsidRPr="00B75BDF" w:rsidTr="00B75BDF">
        <w:trPr>
          <w:trHeight w:val="39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5BDF" w:rsidRPr="00B75BDF" w:rsidRDefault="00B75BDF" w:rsidP="00B75BDF">
            <w:pPr>
              <w:spacing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75BDF">
              <w:rPr>
                <w:rFonts w:ascii="Helvetica" w:eastAsia="Times New Roman" w:hAnsi="Helvetica" w:cs="Helvetica"/>
                <w:sz w:val="23"/>
                <w:szCs w:val="23"/>
                <w:u w:val="single"/>
                <w:bdr w:val="none" w:sz="0" w:space="0" w:color="auto" w:frame="1"/>
              </w:rPr>
              <w:t>в обязательном порядке, как условие допуска к ГИА-11</w:t>
            </w:r>
          </w:p>
          <w:p w:rsidR="00B75BDF" w:rsidRPr="00B75BDF" w:rsidRDefault="00B75BDF" w:rsidP="00B75BDF">
            <w:pPr>
              <w:spacing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75BDF">
              <w:rPr>
                <w:rFonts w:ascii="Helvetica" w:eastAsia="Times New Roman" w:hAnsi="Helvetica" w:cs="Helvetica"/>
                <w:sz w:val="23"/>
                <w:szCs w:val="23"/>
              </w:rPr>
              <w:t>1. обучающиеся организаций, осуществляющих образовательную деятельность по имеющим государственную аккредитацию образовательным программам среднего общего образования </w:t>
            </w:r>
            <w:r w:rsidRPr="00B75BDF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</w:rPr>
              <w:t>(обучающиеся 11(12)-</w:t>
            </w:r>
            <w:proofErr w:type="spellStart"/>
            <w:r w:rsidRPr="00B75BDF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</w:rPr>
              <w:t>х</w:t>
            </w:r>
            <w:proofErr w:type="spellEnd"/>
            <w:r w:rsidRPr="00B75BDF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</w:rPr>
              <w:t xml:space="preserve"> классов образовательных организаций);</w:t>
            </w:r>
          </w:p>
          <w:p w:rsidR="00B75BDF" w:rsidRPr="00B75BDF" w:rsidRDefault="00B75BDF" w:rsidP="00B75BDF">
            <w:pPr>
              <w:spacing w:before="225"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75BDF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75BDF" w:rsidRPr="00B75BDF" w:rsidRDefault="00B75BDF" w:rsidP="00B75BDF">
            <w:pPr>
              <w:spacing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proofErr w:type="gramStart"/>
            <w:r w:rsidRPr="00B75BDF">
              <w:rPr>
                <w:rFonts w:ascii="Helvetica" w:eastAsia="Times New Roman" w:hAnsi="Helvetica" w:cs="Helvetica"/>
                <w:sz w:val="23"/>
                <w:szCs w:val="23"/>
              </w:rPr>
              <w:t>2. обучающиеся организаций, осуществляющих образовательную деятельность по не имеющим государственную аккредитацию образовательным программам среднего общего образования, а также осваивающих образовательные программы среднего общего образования в форме самообразования или семейного образования </w:t>
            </w:r>
            <w:r w:rsidRPr="00B75BDF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</w:rPr>
              <w:t>(экстерны).</w:t>
            </w:r>
            <w:proofErr w:type="gramEnd"/>
          </w:p>
          <w:p w:rsidR="00B75BDF" w:rsidRPr="00B75BDF" w:rsidRDefault="00B75BDF" w:rsidP="00B75BDF">
            <w:pPr>
              <w:spacing w:before="225"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75BDF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5BDF" w:rsidRPr="00B75BDF" w:rsidRDefault="00B75BDF" w:rsidP="00B75BDF">
            <w:pPr>
              <w:spacing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75BDF">
              <w:rPr>
                <w:rFonts w:ascii="Helvetica" w:eastAsia="Times New Roman" w:hAnsi="Helvetica" w:cs="Helvetica"/>
                <w:sz w:val="23"/>
                <w:szCs w:val="23"/>
              </w:rPr>
              <w:t> </w:t>
            </w:r>
          </w:p>
          <w:p w:rsidR="00B75BDF" w:rsidRPr="00B75BDF" w:rsidRDefault="00B75BDF" w:rsidP="00B75BDF">
            <w:pPr>
              <w:spacing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75BDF">
              <w:rPr>
                <w:rFonts w:ascii="Helvetica" w:eastAsia="Times New Roman" w:hAnsi="Helvetica" w:cs="Helvetica"/>
                <w:sz w:val="23"/>
                <w:szCs w:val="23"/>
              </w:rPr>
              <w:t>образовательные организации, в которых выпускники осваивают образовательные программы среднего общего образования </w:t>
            </w:r>
            <w:r w:rsidRPr="00B75BDF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</w:rPr>
              <w:t>(по месту обучения);</w:t>
            </w:r>
          </w:p>
          <w:p w:rsidR="00B75BDF" w:rsidRPr="00B75BDF" w:rsidRDefault="00B75BDF" w:rsidP="00B75BDF">
            <w:pPr>
              <w:spacing w:after="0" w:line="375" w:lineRule="atLeast"/>
              <w:textAlignment w:val="baseline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B75BDF">
              <w:rPr>
                <w:rFonts w:ascii="Helvetica" w:eastAsia="Times New Roman" w:hAnsi="Helvetica" w:cs="Helvetica"/>
                <w:sz w:val="23"/>
                <w:szCs w:val="23"/>
              </w:rPr>
              <w:t>организации, осуществляющие образовательную деятельность по имеющим государственную аккредитацию образовательным программам среднего общего образования, в которых обучающиеся будут проходить ГИА-11 экстерном </w:t>
            </w:r>
            <w:r w:rsidRPr="00B75BDF">
              <w:rPr>
                <w:rFonts w:ascii="Helvetica" w:eastAsia="Times New Roman" w:hAnsi="Helvetica" w:cs="Helvetica"/>
                <w:b/>
                <w:bCs/>
                <w:sz w:val="23"/>
                <w:szCs w:val="23"/>
                <w:bdr w:val="none" w:sz="0" w:space="0" w:color="auto" w:frame="1"/>
              </w:rPr>
              <w:t>(по месту обучения экстерна)</w:t>
            </w:r>
            <w:r w:rsidRPr="00B75BDF">
              <w:rPr>
                <w:rFonts w:ascii="Helvetica" w:eastAsia="Times New Roman" w:hAnsi="Helvetica" w:cs="Helvetica"/>
                <w:sz w:val="23"/>
                <w:szCs w:val="23"/>
              </w:rPr>
              <w:t>.</w:t>
            </w:r>
          </w:p>
        </w:tc>
      </w:tr>
    </w:tbl>
    <w:p w:rsidR="00B75BDF" w:rsidRPr="00B75BDF" w:rsidRDefault="00B75BDF" w:rsidP="00A10868">
      <w:pPr>
        <w:spacing w:after="630" w:line="450" w:lineRule="atLeast"/>
        <w:ind w:left="-14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B75BD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Заявление на итоговое </w:t>
      </w:r>
      <w:proofErr w:type="gramStart"/>
      <w:r w:rsidRPr="00B75BDF">
        <w:rPr>
          <w:rFonts w:ascii="Times New Roman" w:eastAsia="Times New Roman" w:hAnsi="Times New Roman" w:cs="Times New Roman"/>
          <w:color w:val="333333"/>
          <w:sz w:val="29"/>
          <w:szCs w:val="29"/>
        </w:rPr>
        <w:t>сочинении</w:t>
      </w:r>
      <w:proofErr w:type="gramEnd"/>
      <w:r w:rsidRPr="00B75BD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(изложение) выпускники текущего года и экстерны пишут в общеобразовательной организации, в которой они обучаются. Для этого обучающимся 11(12)-</w:t>
      </w:r>
      <w:proofErr w:type="spellStart"/>
      <w:r w:rsidRPr="00B75BDF">
        <w:rPr>
          <w:rFonts w:ascii="Times New Roman" w:eastAsia="Times New Roman" w:hAnsi="Times New Roman" w:cs="Times New Roman"/>
          <w:color w:val="333333"/>
          <w:sz w:val="29"/>
          <w:szCs w:val="29"/>
        </w:rPr>
        <w:t>х</w:t>
      </w:r>
      <w:proofErr w:type="spellEnd"/>
      <w:r w:rsidRPr="00B75BDF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классов, экстернам и их родителям (законным представителям) необходимо обратиться к классному руководителю либо заместителю директора школы, курирующему вопросы ГИА-11.</w:t>
      </w:r>
    </w:p>
    <w:p w:rsidR="00767628" w:rsidRDefault="00767628"/>
    <w:sectPr w:rsidR="00767628" w:rsidSect="00A108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BDF"/>
    <w:rsid w:val="001C2319"/>
    <w:rsid w:val="0032661E"/>
    <w:rsid w:val="00767628"/>
    <w:rsid w:val="007F5AEA"/>
    <w:rsid w:val="00A10868"/>
    <w:rsid w:val="00B7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EA"/>
  </w:style>
  <w:style w:type="paragraph" w:styleId="3">
    <w:name w:val="heading 3"/>
    <w:basedOn w:val="a"/>
    <w:link w:val="30"/>
    <w:uiPriority w:val="9"/>
    <w:qFormat/>
    <w:rsid w:val="00B75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B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75BDF"/>
    <w:rPr>
      <w:b/>
      <w:bCs/>
    </w:rPr>
  </w:style>
  <w:style w:type="paragraph" w:styleId="a4">
    <w:name w:val="Normal (Web)"/>
    <w:basedOn w:val="a"/>
    <w:uiPriority w:val="99"/>
    <w:unhideWhenUsed/>
    <w:rsid w:val="00B7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7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108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337">
          <w:marLeft w:val="600"/>
          <w:marRight w:val="0"/>
          <w:marTop w:val="64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2018-11-20T07:01:00Z</dcterms:created>
  <dcterms:modified xsi:type="dcterms:W3CDTF">2019-12-26T06:06:00Z</dcterms:modified>
</cp:coreProperties>
</file>