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B1" w:rsidRPr="00562EB1" w:rsidRDefault="00562EB1" w:rsidP="00562EB1">
      <w:pPr>
        <w:spacing w:before="900" w:after="645" w:line="450" w:lineRule="atLeast"/>
        <w:ind w:left="600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562EB1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Единый государственный экзамен (ЕГЭ)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43"/>
        <w:gridCol w:w="4562"/>
      </w:tblGrid>
      <w:tr w:rsidR="00562EB1" w:rsidRPr="00562EB1" w:rsidTr="00562EB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562EB1" w:rsidRPr="00562EB1" w:rsidRDefault="00562EB1" w:rsidP="00562EB1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Единый государственный экзамен (ЕГЭ)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562EB1" w:rsidRPr="00562EB1" w:rsidRDefault="00562EB1" w:rsidP="00562EB1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Место регистрации</w:t>
            </w:r>
          </w:p>
        </w:tc>
      </w:tr>
      <w:tr w:rsidR="00562EB1" w:rsidRPr="00562EB1" w:rsidTr="00562EB1"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62EB1" w:rsidRPr="00562EB1" w:rsidRDefault="00562EB1" w:rsidP="00562EB1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proofErr w:type="gramStart"/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Досрочный период (март-апрель) и резервные дни основного периода (июнь проведения ЕГЭ</w:t>
            </w:r>
            <w:proofErr w:type="gramEnd"/>
          </w:p>
          <w:p w:rsidR="00562EB1" w:rsidRPr="00562EB1" w:rsidRDefault="00562EB1" w:rsidP="00562EB1">
            <w:pPr>
              <w:spacing w:before="225"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Срок подачи заявлений — до 1 февраля 2019 года</w:t>
            </w:r>
          </w:p>
        </w:tc>
      </w:tr>
      <w:tr w:rsidR="00562EB1" w:rsidRPr="00562EB1" w:rsidTr="00562EB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62EB1" w:rsidRPr="00562EB1" w:rsidRDefault="00562EB1" w:rsidP="00562EB1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proofErr w:type="gramStart"/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1. 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 — для лиц, получивших документ об образовании, подтверждающий получение среднего (полного) общего образования, до 1 сентября 2013 года),</w:t>
            </w:r>
            <w:proofErr w:type="gramEnd"/>
          </w:p>
          <w:p w:rsidR="00562EB1" w:rsidRPr="00562EB1" w:rsidRDefault="00562EB1" w:rsidP="00562EB1">
            <w:pPr>
              <w:spacing w:before="225"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2. граждане, имеющие среднее общее образование, полученное в иностранных образовательных организациях;</w:t>
            </w:r>
          </w:p>
          <w:p w:rsidR="00562EB1" w:rsidRPr="00562EB1" w:rsidRDefault="00562EB1" w:rsidP="00562EB1">
            <w:pPr>
              <w:spacing w:before="225"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 xml:space="preserve">3. </w:t>
            </w:r>
            <w:proofErr w:type="gramStart"/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обучающиеся</w:t>
            </w:r>
            <w:proofErr w:type="gramEnd"/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, получающие среднее общее образование в иностранных образовательных организациях.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62EB1" w:rsidRPr="00562EB1" w:rsidRDefault="00562EB1" w:rsidP="00562EB1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органы, осуществляющие управление в сфере образования муниципальных районов и городских округов Нижегородской области, на территории которых проживают выпускники прошлых лет (по месту проживания заявителя);</w:t>
            </w:r>
          </w:p>
          <w:p w:rsidR="00562EB1" w:rsidRPr="00562EB1" w:rsidRDefault="00562EB1" w:rsidP="00562EB1">
            <w:pPr>
              <w:spacing w:before="225"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562EB1" w:rsidRPr="00562EB1" w:rsidRDefault="00562EB1" w:rsidP="00562EB1">
            <w:pPr>
              <w:spacing w:before="225"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562EB1" w:rsidRPr="00562EB1" w:rsidRDefault="00562EB1" w:rsidP="00562EB1">
            <w:pPr>
              <w:spacing w:before="225"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562EB1">
              <w:rPr>
                <w:rFonts w:ascii="Helvetica" w:eastAsia="Times New Roman" w:hAnsi="Helvetica" w:cs="Helvetica"/>
                <w:sz w:val="23"/>
                <w:szCs w:val="23"/>
              </w:rPr>
              <w:t>органы, осуществляющие управление в сфере образования муниципальных районов и городских округов Нижегородской области, на территории которых проживают обучающиеся (по месту проживания заявителя).</w:t>
            </w:r>
          </w:p>
        </w:tc>
      </w:tr>
    </w:tbl>
    <w:p w:rsidR="009641ED" w:rsidRDefault="009641ED"/>
    <w:sectPr w:rsidR="0096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EB1"/>
    <w:rsid w:val="00562EB1"/>
    <w:rsid w:val="0096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2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E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6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56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616">
              <w:marLeft w:val="600"/>
              <w:marRight w:val="0"/>
              <w:marTop w:val="64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144690">
          <w:marLeft w:val="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2018-11-20T07:22:00Z</dcterms:created>
  <dcterms:modified xsi:type="dcterms:W3CDTF">2018-11-20T07:22:00Z</dcterms:modified>
</cp:coreProperties>
</file>